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245"/>
        <w:gridCol w:w="5527"/>
      </w:tblGrid>
      <w:tr w:rsidR="004D2C46" w:rsidRPr="00C1439E" w14:paraId="3E6D61EE" w14:textId="77777777" w:rsidTr="003202E1">
        <w:trPr>
          <w:trHeight w:val="1134"/>
          <w:jc w:val="center"/>
        </w:trPr>
        <w:tc>
          <w:tcPr>
            <w:tcW w:w="5245" w:type="dxa"/>
          </w:tcPr>
          <w:p w14:paraId="56185AD9" w14:textId="10846969" w:rsidR="009F7F8A" w:rsidRPr="00C1439E" w:rsidRDefault="009F7F8A" w:rsidP="009F7F8A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C1439E">
              <w:rPr>
                <w:b/>
                <w:bCs/>
                <w:sz w:val="28"/>
                <w:szCs w:val="28"/>
              </w:rPr>
              <w:t xml:space="preserve">Usługa dostępu do Internetu stacjonarnego </w:t>
            </w:r>
          </w:p>
          <w:p w14:paraId="60CA431A" w14:textId="3C56E0DC" w:rsidR="009F7F8A" w:rsidRPr="00C1439E" w:rsidRDefault="009F7F8A" w:rsidP="0047739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527" w:type="dxa"/>
            <w:vAlign w:val="center"/>
          </w:tcPr>
          <w:p w14:paraId="671588BE" w14:textId="77777777" w:rsidR="00356DA0" w:rsidRPr="00C1439E" w:rsidRDefault="009F7F8A" w:rsidP="003202E1">
            <w:pPr>
              <w:spacing w:after="0" w:line="240" w:lineRule="auto"/>
              <w:rPr>
                <w:sz w:val="28"/>
                <w:szCs w:val="28"/>
              </w:rPr>
            </w:pPr>
            <w:r w:rsidRPr="00C1439E">
              <w:rPr>
                <w:rFonts w:ascii="Arial" w:hAnsi="Arial" w:cs="Arial"/>
                <w:sz w:val="28"/>
                <w:szCs w:val="28"/>
              </w:rPr>
              <w:t>Dostawca usług:</w:t>
            </w:r>
            <w:r w:rsidRPr="00C1439E">
              <w:rPr>
                <w:sz w:val="28"/>
                <w:szCs w:val="28"/>
              </w:rPr>
              <w:t xml:space="preserve"> </w:t>
            </w:r>
          </w:p>
          <w:p w14:paraId="5C0C3FF3" w14:textId="77777777" w:rsidR="00356DA0" w:rsidRPr="00C1439E" w:rsidRDefault="009F7F8A" w:rsidP="003202E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1439E">
              <w:rPr>
                <w:rFonts w:ascii="Arial" w:hAnsi="Arial" w:cs="Arial"/>
                <w:sz w:val="28"/>
                <w:szCs w:val="28"/>
              </w:rPr>
              <w:t xml:space="preserve">Operator Telekomunikacyjny </w:t>
            </w:r>
            <w:proofErr w:type="spellStart"/>
            <w:r w:rsidRPr="00C1439E">
              <w:rPr>
                <w:rFonts w:ascii="Arial" w:hAnsi="Arial" w:cs="Arial"/>
                <w:sz w:val="28"/>
                <w:szCs w:val="28"/>
              </w:rPr>
              <w:t>Feromedia</w:t>
            </w:r>
            <w:proofErr w:type="spellEnd"/>
          </w:p>
          <w:p w14:paraId="6B1F7DBB" w14:textId="5CFE2CCF" w:rsidR="00F97D08" w:rsidRPr="00C1439E" w:rsidRDefault="009F7F8A" w:rsidP="003202E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1439E">
              <w:rPr>
                <w:rFonts w:ascii="Arial" w:hAnsi="Arial" w:cs="Arial"/>
                <w:sz w:val="28"/>
                <w:szCs w:val="28"/>
              </w:rPr>
              <w:t xml:space="preserve">Telekom System Pro Sp. z o.o. </w:t>
            </w:r>
          </w:p>
          <w:p w14:paraId="07272803" w14:textId="7C4FC93B" w:rsidR="009F7F8A" w:rsidRPr="00C1439E" w:rsidRDefault="009F7F8A" w:rsidP="003202E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1439E">
              <w:rPr>
                <w:rFonts w:ascii="Arial" w:hAnsi="Arial" w:cs="Arial"/>
                <w:sz w:val="28"/>
                <w:szCs w:val="28"/>
              </w:rPr>
              <w:t xml:space="preserve">ul. </w:t>
            </w:r>
            <w:r w:rsidR="00A61B58" w:rsidRPr="00C1439E">
              <w:rPr>
                <w:rFonts w:ascii="Arial" w:hAnsi="Arial" w:cs="Arial"/>
                <w:sz w:val="28"/>
                <w:szCs w:val="28"/>
              </w:rPr>
              <w:t>Wiatraki</w:t>
            </w:r>
            <w:r w:rsidRPr="00C1439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A61B58" w:rsidRPr="00C1439E">
              <w:rPr>
                <w:rFonts w:ascii="Arial" w:hAnsi="Arial" w:cs="Arial"/>
                <w:sz w:val="28"/>
                <w:szCs w:val="28"/>
              </w:rPr>
              <w:t>14B</w:t>
            </w:r>
            <w:r w:rsidRPr="00C1439E">
              <w:rPr>
                <w:rFonts w:ascii="Arial" w:hAnsi="Arial" w:cs="Arial"/>
                <w:sz w:val="28"/>
                <w:szCs w:val="28"/>
              </w:rPr>
              <w:t>, 21-400 Łuków</w:t>
            </w:r>
          </w:p>
          <w:p w14:paraId="4A7D27D1" w14:textId="1AE957DE" w:rsidR="009F7F8A" w:rsidRPr="00C1439E" w:rsidRDefault="00F97D08" w:rsidP="003202E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1439E">
              <w:rPr>
                <w:rFonts w:ascii="Arial" w:hAnsi="Arial" w:cs="Arial"/>
                <w:sz w:val="28"/>
                <w:szCs w:val="28"/>
              </w:rPr>
              <w:t>tel. 25 794 00 00, e-mail: bok@feromedia.com</w:t>
            </w:r>
          </w:p>
        </w:tc>
      </w:tr>
    </w:tbl>
    <w:p w14:paraId="00D3AEC6" w14:textId="77777777" w:rsidR="00933354" w:rsidRPr="00C1439E" w:rsidRDefault="00933354" w:rsidP="00C43757">
      <w:pPr>
        <w:spacing w:after="0" w:line="240" w:lineRule="auto"/>
        <w:jc w:val="right"/>
        <w:rPr>
          <w:rFonts w:ascii="Arial" w:eastAsia="Calibri" w:hAnsi="Arial" w:cs="Arial"/>
          <w:sz w:val="28"/>
          <w:szCs w:val="28"/>
        </w:rPr>
      </w:pPr>
      <w:bookmarkStart w:id="0" w:name="_Hlk62548418"/>
    </w:p>
    <w:p w14:paraId="15837A74" w14:textId="21597B16" w:rsidR="00C43757" w:rsidRPr="00C1439E" w:rsidRDefault="00C43757" w:rsidP="00C43757">
      <w:pPr>
        <w:spacing w:after="0" w:line="240" w:lineRule="auto"/>
        <w:jc w:val="right"/>
        <w:rPr>
          <w:rFonts w:ascii="Arial" w:eastAsia="Calibri" w:hAnsi="Arial" w:cs="Arial"/>
          <w:sz w:val="28"/>
          <w:szCs w:val="28"/>
          <w:u w:val="single"/>
        </w:rPr>
      </w:pPr>
      <w:r w:rsidRPr="00C1439E">
        <w:rPr>
          <w:rFonts w:ascii="Arial" w:eastAsia="Calibri" w:hAnsi="Arial" w:cs="Arial"/>
          <w:sz w:val="28"/>
          <w:szCs w:val="28"/>
        </w:rPr>
        <w:t>Data:</w:t>
      </w:r>
      <w:r w:rsidRPr="00C1439E">
        <w:rPr>
          <w:rFonts w:ascii="Arial" w:eastAsia="Calibri" w:hAnsi="Arial" w:cs="Arial"/>
          <w:sz w:val="28"/>
          <w:szCs w:val="28"/>
          <w:u w:val="single"/>
        </w:rPr>
        <w:t xml:space="preserve"> ____</w:t>
      </w:r>
      <w:r w:rsidR="003202E1" w:rsidRPr="00C1439E">
        <w:rPr>
          <w:rFonts w:ascii="Arial" w:eastAsia="Calibri" w:hAnsi="Arial" w:cs="Arial"/>
          <w:sz w:val="28"/>
          <w:szCs w:val="28"/>
          <w:u w:val="single"/>
        </w:rPr>
        <w:t>_____</w:t>
      </w:r>
      <w:r w:rsidRPr="00C1439E">
        <w:rPr>
          <w:rFonts w:ascii="Arial" w:eastAsia="Calibri" w:hAnsi="Arial" w:cs="Arial"/>
          <w:sz w:val="28"/>
          <w:szCs w:val="28"/>
          <w:u w:val="single"/>
        </w:rPr>
        <w:t>__________</w:t>
      </w:r>
    </w:p>
    <w:p w14:paraId="4231CF7C" w14:textId="77777777" w:rsidR="00C1439E" w:rsidRDefault="00C1439E" w:rsidP="00F97D08">
      <w:pPr>
        <w:spacing w:after="0" w:line="240" w:lineRule="auto"/>
        <w:jc w:val="center"/>
        <w:rPr>
          <w:rFonts w:ascii="Arial" w:eastAsia="Calibri" w:hAnsi="Arial" w:cs="Arial"/>
          <w:b/>
          <w:bCs/>
          <w:sz w:val="28"/>
          <w:szCs w:val="28"/>
          <w:u w:val="single"/>
        </w:rPr>
      </w:pPr>
    </w:p>
    <w:p w14:paraId="1E5CA376" w14:textId="0274496F" w:rsidR="00F97D08" w:rsidRPr="00C1439E" w:rsidRDefault="00F97D08" w:rsidP="00F97D08">
      <w:pPr>
        <w:spacing w:after="0" w:line="240" w:lineRule="auto"/>
        <w:jc w:val="center"/>
        <w:rPr>
          <w:rFonts w:ascii="Arial" w:eastAsia="Calibri" w:hAnsi="Arial" w:cs="Arial"/>
          <w:b/>
          <w:bCs/>
          <w:sz w:val="28"/>
          <w:szCs w:val="28"/>
          <w:u w:val="single"/>
        </w:rPr>
      </w:pPr>
      <w:r w:rsidRPr="00C1439E">
        <w:rPr>
          <w:rFonts w:ascii="Arial" w:eastAsia="Calibri" w:hAnsi="Arial" w:cs="Arial"/>
          <w:b/>
          <w:bCs/>
          <w:sz w:val="28"/>
          <w:szCs w:val="28"/>
          <w:u w:val="single"/>
        </w:rPr>
        <w:t>PODSUMOWANIE WARUNKÓW UMOWY</w:t>
      </w:r>
    </w:p>
    <w:p w14:paraId="017513DE" w14:textId="0D6A6374" w:rsidR="00781F0F" w:rsidRPr="00C1439E" w:rsidRDefault="00A5532D" w:rsidP="00446BB2">
      <w:pPr>
        <w:spacing w:after="0" w:line="240" w:lineRule="auto"/>
        <w:jc w:val="both"/>
        <w:rPr>
          <w:rFonts w:ascii="Arial" w:eastAsia="Calibri" w:hAnsi="Arial" w:cs="Arial"/>
          <w:sz w:val="28"/>
          <w:szCs w:val="28"/>
        </w:rPr>
      </w:pPr>
      <w:r w:rsidRPr="00C1439E">
        <w:rPr>
          <w:rFonts w:ascii="Arial" w:eastAsia="Calibri" w:hAnsi="Arial" w:cs="Arial"/>
          <w:sz w:val="28"/>
          <w:szCs w:val="28"/>
        </w:rPr>
        <w:t xml:space="preserve"> </w:t>
      </w:r>
    </w:p>
    <w:p w14:paraId="2471501A" w14:textId="35F7E0BA" w:rsidR="00F97D08" w:rsidRPr="00C1439E" w:rsidRDefault="00F97D08" w:rsidP="00781F0F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Arial" w:eastAsia="Calibri" w:hAnsi="Arial" w:cs="Arial"/>
          <w:b/>
          <w:bCs/>
          <w:sz w:val="28"/>
          <w:szCs w:val="28"/>
        </w:rPr>
      </w:pPr>
      <w:r w:rsidRPr="00C1439E">
        <w:rPr>
          <w:rFonts w:ascii="Arial" w:eastAsia="Calibri" w:hAnsi="Arial" w:cs="Arial"/>
          <w:b/>
          <w:bCs/>
          <w:sz w:val="28"/>
          <w:szCs w:val="28"/>
        </w:rPr>
        <w:t>W niniejszym podsumowaniu warunków umowy przedstawiono główne elementy oferty, której przedmiotem jest niniejsza usługa, zgodnie z wymogami prawa UE</w:t>
      </w:r>
      <w:r w:rsidR="00781F0F" w:rsidRPr="00C1439E">
        <w:rPr>
          <w:rStyle w:val="Odwoanieprzypisudolnego"/>
          <w:rFonts w:ascii="Arial" w:eastAsia="Calibri" w:hAnsi="Arial" w:cs="Arial"/>
          <w:b/>
          <w:bCs/>
          <w:sz w:val="28"/>
          <w:szCs w:val="28"/>
        </w:rPr>
        <w:footnoteReference w:id="1"/>
      </w:r>
      <w:r w:rsidRPr="00C1439E">
        <w:rPr>
          <w:rFonts w:ascii="Arial" w:eastAsia="Calibri" w:hAnsi="Arial" w:cs="Arial"/>
          <w:b/>
          <w:bCs/>
          <w:sz w:val="28"/>
          <w:szCs w:val="28"/>
        </w:rPr>
        <w:t>.</w:t>
      </w:r>
    </w:p>
    <w:p w14:paraId="5C47F1F9" w14:textId="0609FB8F" w:rsidR="00F97D08" w:rsidRPr="00C1439E" w:rsidRDefault="00F97D08" w:rsidP="00781F0F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Arial" w:eastAsia="Calibri" w:hAnsi="Arial" w:cs="Arial"/>
          <w:b/>
          <w:bCs/>
          <w:sz w:val="28"/>
          <w:szCs w:val="28"/>
        </w:rPr>
      </w:pPr>
      <w:r w:rsidRPr="00C1439E">
        <w:rPr>
          <w:rFonts w:ascii="Arial" w:eastAsia="Calibri" w:hAnsi="Arial" w:cs="Arial"/>
          <w:b/>
          <w:bCs/>
          <w:sz w:val="28"/>
          <w:szCs w:val="28"/>
        </w:rPr>
        <w:t>Podsumowanie to pomaga porównać różne oferty na daną usługę.</w:t>
      </w:r>
    </w:p>
    <w:p w14:paraId="530FB09E" w14:textId="6002A7AB" w:rsidR="00F97D08" w:rsidRPr="00C1439E" w:rsidRDefault="00F97D08" w:rsidP="00781F0F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Arial" w:eastAsia="Calibri" w:hAnsi="Arial" w:cs="Arial"/>
          <w:b/>
          <w:bCs/>
          <w:sz w:val="28"/>
          <w:szCs w:val="28"/>
        </w:rPr>
      </w:pPr>
      <w:r w:rsidRPr="00C1439E">
        <w:rPr>
          <w:rFonts w:ascii="Arial" w:eastAsia="Calibri" w:hAnsi="Arial" w:cs="Arial"/>
          <w:b/>
          <w:bCs/>
          <w:sz w:val="28"/>
          <w:szCs w:val="28"/>
        </w:rPr>
        <w:t>Pełne informacje na temat niniejszej usługi znajdują się w innych dokumentach.</w:t>
      </w:r>
    </w:p>
    <w:p w14:paraId="2EBE9263" w14:textId="3BA40CF4" w:rsidR="00F97D08" w:rsidRPr="00C1439E" w:rsidRDefault="00A5532D" w:rsidP="00F97D08">
      <w:pPr>
        <w:spacing w:after="0" w:line="240" w:lineRule="auto"/>
        <w:jc w:val="both"/>
        <w:rPr>
          <w:rFonts w:ascii="Arial" w:eastAsia="Calibri" w:hAnsi="Arial" w:cs="Arial"/>
          <w:sz w:val="28"/>
          <w:szCs w:val="28"/>
        </w:rPr>
      </w:pPr>
      <w:r w:rsidRPr="00C1439E">
        <w:rPr>
          <w:rFonts w:ascii="Arial" w:eastAsia="Calibri" w:hAnsi="Arial" w:cs="Arial"/>
          <w:sz w:val="28"/>
          <w:szCs w:val="28"/>
        </w:rPr>
        <w:t xml:space="preserve"> </w:t>
      </w:r>
    </w:p>
    <w:p w14:paraId="4E9085BE" w14:textId="5FA36D7F" w:rsidR="00781F0F" w:rsidRPr="00C1439E" w:rsidRDefault="00781F0F" w:rsidP="00393023">
      <w:pPr>
        <w:spacing w:after="0" w:line="240" w:lineRule="auto"/>
        <w:jc w:val="both"/>
        <w:rPr>
          <w:rFonts w:ascii="Arial" w:eastAsia="Calibri" w:hAnsi="Arial" w:cs="Arial"/>
          <w:b/>
          <w:bCs/>
          <w:sz w:val="28"/>
          <w:szCs w:val="28"/>
          <w:u w:val="single"/>
        </w:rPr>
      </w:pPr>
      <w:r w:rsidRPr="00C1439E">
        <w:rPr>
          <w:rFonts w:ascii="Arial" w:eastAsia="Calibri" w:hAnsi="Arial" w:cs="Arial"/>
          <w:b/>
          <w:bCs/>
          <w:sz w:val="28"/>
          <w:szCs w:val="28"/>
          <w:u w:val="single"/>
        </w:rPr>
        <w:t>Usługi i urządzenia</w:t>
      </w:r>
    </w:p>
    <w:p w14:paraId="42F2D3FD" w14:textId="77777777" w:rsidR="00933354" w:rsidRPr="00C1439E" w:rsidRDefault="00933354" w:rsidP="00933354">
      <w:pPr>
        <w:spacing w:after="0" w:line="276" w:lineRule="auto"/>
        <w:jc w:val="both"/>
        <w:rPr>
          <w:rFonts w:ascii="Arial" w:eastAsia="Calibri" w:hAnsi="Arial" w:cs="Arial"/>
          <w:sz w:val="28"/>
          <w:szCs w:val="28"/>
        </w:rPr>
      </w:pPr>
    </w:p>
    <w:p w14:paraId="35D6724E" w14:textId="532EBC18" w:rsidR="00D70057" w:rsidRPr="00C1439E" w:rsidRDefault="00781F0F" w:rsidP="00933354">
      <w:pPr>
        <w:spacing w:after="0" w:line="276" w:lineRule="auto"/>
        <w:jc w:val="both"/>
        <w:rPr>
          <w:rFonts w:ascii="Arial" w:eastAsia="Calibri" w:hAnsi="Arial" w:cs="Arial"/>
          <w:sz w:val="28"/>
          <w:szCs w:val="28"/>
        </w:rPr>
      </w:pPr>
      <w:r w:rsidRPr="00C1439E">
        <w:rPr>
          <w:rFonts w:ascii="Arial" w:eastAsia="Calibri" w:hAnsi="Arial" w:cs="Arial"/>
          <w:sz w:val="28"/>
          <w:szCs w:val="28"/>
        </w:rPr>
        <w:t>Usługa komunikacji elektronicznej polegająca na zapewnieniu stacjonarnego dostępu do Internetu za pośrednictwem sieci telekomunikacyjnej Dostawcy usług w pakiecie taryfowym _____</w:t>
      </w:r>
      <w:r w:rsidR="00A80DDB" w:rsidRPr="00C1439E">
        <w:rPr>
          <w:rFonts w:ascii="Arial" w:eastAsia="Calibri" w:hAnsi="Arial" w:cs="Arial"/>
          <w:sz w:val="28"/>
          <w:szCs w:val="28"/>
        </w:rPr>
        <w:t>__________</w:t>
      </w:r>
      <w:r w:rsidR="00C43757" w:rsidRPr="00C1439E">
        <w:rPr>
          <w:rFonts w:ascii="Arial" w:eastAsia="Calibri" w:hAnsi="Arial" w:cs="Arial"/>
          <w:sz w:val="28"/>
          <w:szCs w:val="28"/>
        </w:rPr>
        <w:t>___________</w:t>
      </w:r>
      <w:r w:rsidR="00A80DDB" w:rsidRPr="00C1439E">
        <w:rPr>
          <w:rFonts w:ascii="Arial" w:eastAsia="Calibri" w:hAnsi="Arial" w:cs="Arial"/>
          <w:sz w:val="28"/>
          <w:szCs w:val="28"/>
        </w:rPr>
        <w:t>_____________________________</w:t>
      </w:r>
      <w:r w:rsidRPr="00C1439E">
        <w:rPr>
          <w:rFonts w:ascii="Arial" w:eastAsia="Calibri" w:hAnsi="Arial" w:cs="Arial"/>
          <w:sz w:val="28"/>
          <w:szCs w:val="28"/>
        </w:rPr>
        <w:t xml:space="preserve">. </w:t>
      </w:r>
    </w:p>
    <w:p w14:paraId="7DE02A98" w14:textId="77777777" w:rsidR="00361681" w:rsidRPr="00C1439E" w:rsidRDefault="00361681" w:rsidP="00393023">
      <w:pPr>
        <w:spacing w:after="0" w:line="240" w:lineRule="auto"/>
        <w:jc w:val="both"/>
        <w:rPr>
          <w:rFonts w:ascii="Arial" w:eastAsia="Calibri" w:hAnsi="Arial" w:cs="Arial"/>
          <w:sz w:val="28"/>
          <w:szCs w:val="28"/>
        </w:rPr>
      </w:pPr>
    </w:p>
    <w:p w14:paraId="3C0E18B8" w14:textId="554361A0" w:rsidR="00C43757" w:rsidRPr="00C1439E" w:rsidRDefault="00781F0F" w:rsidP="00933354">
      <w:pPr>
        <w:spacing w:after="0" w:line="276" w:lineRule="auto"/>
        <w:jc w:val="both"/>
        <w:rPr>
          <w:rFonts w:ascii="Arial" w:eastAsia="Calibri" w:hAnsi="Arial" w:cs="Arial"/>
          <w:sz w:val="28"/>
          <w:szCs w:val="28"/>
        </w:rPr>
      </w:pPr>
      <w:r w:rsidRPr="00C1439E">
        <w:rPr>
          <w:rFonts w:ascii="Arial" w:eastAsia="Calibri" w:hAnsi="Arial" w:cs="Arial"/>
          <w:sz w:val="28"/>
          <w:szCs w:val="28"/>
        </w:rPr>
        <w:t>Usługa obejmuje przyłączenie do publicznej sieci telekomunikacyjnej Dostawcy usług oraz udostępnienie sprzętu niezbędnego do świadczenia usługi (tj. ____</w:t>
      </w:r>
      <w:r w:rsidR="00A80DDB" w:rsidRPr="00C1439E">
        <w:rPr>
          <w:rFonts w:ascii="Arial" w:eastAsia="Calibri" w:hAnsi="Arial" w:cs="Arial"/>
          <w:sz w:val="28"/>
          <w:szCs w:val="28"/>
        </w:rPr>
        <w:t>_______________________________________</w:t>
      </w:r>
      <w:r w:rsidR="00C43757" w:rsidRPr="00C1439E">
        <w:rPr>
          <w:rFonts w:ascii="Arial" w:eastAsia="Calibri" w:hAnsi="Arial" w:cs="Arial"/>
          <w:sz w:val="28"/>
          <w:szCs w:val="28"/>
        </w:rPr>
        <w:t>_______________________</w:t>
      </w:r>
      <w:r w:rsidR="00A80DDB" w:rsidRPr="00C1439E">
        <w:rPr>
          <w:rFonts w:ascii="Arial" w:eastAsia="Calibri" w:hAnsi="Arial" w:cs="Arial"/>
          <w:sz w:val="28"/>
          <w:szCs w:val="28"/>
        </w:rPr>
        <w:t>__</w:t>
      </w:r>
      <w:r w:rsidRPr="00C1439E">
        <w:rPr>
          <w:rFonts w:ascii="Arial" w:eastAsia="Calibri" w:hAnsi="Arial" w:cs="Arial"/>
          <w:sz w:val="28"/>
          <w:szCs w:val="28"/>
        </w:rPr>
        <w:t>).</w:t>
      </w:r>
    </w:p>
    <w:p w14:paraId="508A7F7D" w14:textId="1F91AE35" w:rsidR="00781F0F" w:rsidRPr="00C1439E" w:rsidRDefault="00A5532D" w:rsidP="00393023">
      <w:pPr>
        <w:spacing w:after="0" w:line="240" w:lineRule="auto"/>
        <w:jc w:val="both"/>
        <w:rPr>
          <w:rFonts w:ascii="Arial" w:eastAsia="Calibri" w:hAnsi="Arial" w:cs="Arial"/>
          <w:sz w:val="28"/>
          <w:szCs w:val="28"/>
        </w:rPr>
      </w:pPr>
      <w:r w:rsidRPr="00C1439E">
        <w:rPr>
          <w:rFonts w:ascii="Arial" w:eastAsia="Calibri" w:hAnsi="Arial" w:cs="Arial"/>
          <w:sz w:val="28"/>
          <w:szCs w:val="28"/>
        </w:rPr>
        <w:t xml:space="preserve"> </w:t>
      </w:r>
    </w:p>
    <w:p w14:paraId="58DF9A12" w14:textId="3F8FEE33" w:rsidR="00781F0F" w:rsidRPr="00C1439E" w:rsidRDefault="00781F0F" w:rsidP="00393023">
      <w:pPr>
        <w:spacing w:after="0" w:line="240" w:lineRule="auto"/>
        <w:jc w:val="both"/>
        <w:rPr>
          <w:rFonts w:ascii="Arial" w:eastAsia="Calibri" w:hAnsi="Arial" w:cs="Arial"/>
          <w:b/>
          <w:bCs/>
          <w:sz w:val="28"/>
          <w:szCs w:val="28"/>
          <w:u w:val="single"/>
        </w:rPr>
      </w:pPr>
      <w:r w:rsidRPr="00C1439E">
        <w:rPr>
          <w:rFonts w:ascii="Arial" w:eastAsia="Calibri" w:hAnsi="Arial" w:cs="Arial"/>
          <w:b/>
          <w:bCs/>
          <w:sz w:val="28"/>
          <w:szCs w:val="28"/>
          <w:u w:val="single"/>
        </w:rPr>
        <w:t>Szybkości dostępu do Internetu i środki ochrony prawnej</w:t>
      </w:r>
    </w:p>
    <w:p w14:paraId="47770AE1" w14:textId="77777777" w:rsidR="00933354" w:rsidRPr="00C1439E" w:rsidRDefault="00933354" w:rsidP="00781F0F">
      <w:pPr>
        <w:spacing w:after="0" w:line="240" w:lineRule="auto"/>
        <w:jc w:val="both"/>
        <w:rPr>
          <w:rFonts w:ascii="Arial" w:eastAsia="Calibri" w:hAnsi="Arial" w:cs="Arial"/>
          <w:sz w:val="28"/>
          <w:szCs w:val="28"/>
        </w:rPr>
      </w:pPr>
    </w:p>
    <w:p w14:paraId="449E9467" w14:textId="78BB60A1" w:rsidR="00781F0F" w:rsidRPr="00C1439E" w:rsidRDefault="00781F0F" w:rsidP="00781F0F">
      <w:pPr>
        <w:spacing w:after="0" w:line="240" w:lineRule="auto"/>
        <w:jc w:val="both"/>
        <w:rPr>
          <w:rFonts w:ascii="Arial" w:eastAsia="Calibri" w:hAnsi="Arial" w:cs="Arial"/>
          <w:sz w:val="28"/>
          <w:szCs w:val="28"/>
        </w:rPr>
      </w:pPr>
      <w:r w:rsidRPr="00C1439E">
        <w:rPr>
          <w:rFonts w:ascii="Arial" w:eastAsia="Calibri" w:hAnsi="Arial" w:cs="Arial"/>
          <w:sz w:val="28"/>
          <w:szCs w:val="28"/>
        </w:rPr>
        <w:t>Prędkość maksymalna dla danych pobieranych i dla danych wysyłanych</w:t>
      </w:r>
      <w:r w:rsidR="00CF6885" w:rsidRPr="00C1439E">
        <w:rPr>
          <w:rFonts w:ascii="Arial" w:eastAsia="Calibri" w:hAnsi="Arial" w:cs="Arial"/>
          <w:sz w:val="28"/>
          <w:szCs w:val="28"/>
        </w:rPr>
        <w:t>: ____________</w:t>
      </w:r>
      <w:r w:rsidR="00C43757" w:rsidRPr="00C1439E">
        <w:rPr>
          <w:rFonts w:ascii="Arial" w:eastAsia="Calibri" w:hAnsi="Arial" w:cs="Arial"/>
          <w:sz w:val="28"/>
          <w:szCs w:val="28"/>
        </w:rPr>
        <w:t>________</w:t>
      </w:r>
      <w:r w:rsidR="00CF6885" w:rsidRPr="00C1439E">
        <w:rPr>
          <w:rFonts w:ascii="Arial" w:eastAsia="Calibri" w:hAnsi="Arial" w:cs="Arial"/>
          <w:sz w:val="28"/>
          <w:szCs w:val="28"/>
        </w:rPr>
        <w:t>________________________</w:t>
      </w:r>
      <w:r w:rsidRPr="00C1439E">
        <w:rPr>
          <w:rFonts w:ascii="Arial" w:eastAsia="Calibri" w:hAnsi="Arial" w:cs="Arial"/>
          <w:sz w:val="28"/>
          <w:szCs w:val="28"/>
        </w:rPr>
        <w:t xml:space="preserve">. Prędkość zwykle dostępna stanowi </w:t>
      </w:r>
      <w:r w:rsidR="00CF6885" w:rsidRPr="00C1439E">
        <w:rPr>
          <w:rFonts w:ascii="Arial" w:eastAsia="Calibri" w:hAnsi="Arial" w:cs="Arial"/>
          <w:sz w:val="28"/>
          <w:szCs w:val="28"/>
        </w:rPr>
        <w:t>90</w:t>
      </w:r>
      <w:r w:rsidRPr="00C1439E">
        <w:rPr>
          <w:rFonts w:ascii="Arial" w:eastAsia="Calibri" w:hAnsi="Arial" w:cs="Arial"/>
          <w:sz w:val="28"/>
          <w:szCs w:val="28"/>
        </w:rPr>
        <w:t xml:space="preserve">% prędkości maksymalnej. Prędkość minimalna – stanowi </w:t>
      </w:r>
      <w:r w:rsidR="00CF6885" w:rsidRPr="00C1439E">
        <w:rPr>
          <w:rFonts w:ascii="Arial" w:eastAsia="Calibri" w:hAnsi="Arial" w:cs="Arial"/>
          <w:sz w:val="28"/>
          <w:szCs w:val="28"/>
        </w:rPr>
        <w:t>80</w:t>
      </w:r>
      <w:r w:rsidRPr="00C1439E">
        <w:rPr>
          <w:rFonts w:ascii="Arial" w:eastAsia="Calibri" w:hAnsi="Arial" w:cs="Arial"/>
          <w:sz w:val="28"/>
          <w:szCs w:val="28"/>
        </w:rPr>
        <w:t>% prędkości maksymalnej.</w:t>
      </w:r>
    </w:p>
    <w:p w14:paraId="1C70B9EE" w14:textId="32D4EF43" w:rsidR="00781F0F" w:rsidRPr="00C1439E" w:rsidRDefault="00A5532D" w:rsidP="00781F0F">
      <w:pPr>
        <w:spacing w:after="0" w:line="240" w:lineRule="auto"/>
        <w:jc w:val="both"/>
        <w:rPr>
          <w:rFonts w:ascii="Arial" w:eastAsia="Calibri" w:hAnsi="Arial" w:cs="Arial"/>
          <w:sz w:val="28"/>
          <w:szCs w:val="28"/>
        </w:rPr>
      </w:pPr>
      <w:r w:rsidRPr="00C1439E">
        <w:rPr>
          <w:rFonts w:ascii="Arial" w:eastAsia="Calibri" w:hAnsi="Arial" w:cs="Arial"/>
          <w:sz w:val="28"/>
          <w:szCs w:val="28"/>
        </w:rPr>
        <w:t xml:space="preserve"> </w:t>
      </w:r>
    </w:p>
    <w:p w14:paraId="428E76AB" w14:textId="20BD624C" w:rsidR="00781F0F" w:rsidRPr="00C1439E" w:rsidRDefault="00781F0F" w:rsidP="00781F0F">
      <w:pPr>
        <w:spacing w:after="0" w:line="240" w:lineRule="auto"/>
        <w:jc w:val="both"/>
        <w:rPr>
          <w:rFonts w:ascii="Arial" w:eastAsia="Calibri" w:hAnsi="Arial" w:cs="Arial"/>
          <w:sz w:val="28"/>
          <w:szCs w:val="28"/>
        </w:rPr>
      </w:pPr>
      <w:r w:rsidRPr="00C1439E">
        <w:rPr>
          <w:rFonts w:ascii="Arial" w:eastAsia="Calibri" w:hAnsi="Arial" w:cs="Arial"/>
          <w:sz w:val="28"/>
          <w:szCs w:val="28"/>
        </w:rPr>
        <w:t>Przypadki stałej lub regularnie powtarzającej się rozbieżności między faktycznym wykonaniem Usługi dostępu do Internetu pod względem prędkości lub innych parametrów jakości usługi a wykonaniem tejże Usługi wskazanym w Umowie stanowi podstawę do złożenia reklamacji. Po wyczerpaniu drogi postępowania reklamacyjnego Abonent ma prawo dochodzenia roszczeń przed sądem powszechnym lub w postępowaniu w sprawie pozasądowego rozwiązywania sporów konsumenckich.</w:t>
      </w:r>
    </w:p>
    <w:p w14:paraId="4C66FD05" w14:textId="77777777" w:rsidR="00781F0F" w:rsidRPr="00C1439E" w:rsidRDefault="00781F0F" w:rsidP="00781F0F">
      <w:pPr>
        <w:spacing w:after="0" w:line="240" w:lineRule="auto"/>
        <w:jc w:val="both"/>
        <w:rPr>
          <w:rFonts w:ascii="Arial" w:eastAsia="Calibri" w:hAnsi="Arial" w:cs="Arial"/>
          <w:sz w:val="28"/>
          <w:szCs w:val="28"/>
        </w:rPr>
      </w:pPr>
    </w:p>
    <w:p w14:paraId="7B9820FE" w14:textId="32273E74" w:rsidR="00781F0F" w:rsidRPr="00C1439E" w:rsidRDefault="00A210AD" w:rsidP="00781F0F">
      <w:pPr>
        <w:spacing w:after="0" w:line="240" w:lineRule="auto"/>
        <w:jc w:val="both"/>
        <w:rPr>
          <w:rFonts w:ascii="Arial" w:eastAsia="Calibri" w:hAnsi="Arial" w:cs="Arial"/>
          <w:b/>
          <w:bCs/>
          <w:sz w:val="28"/>
          <w:szCs w:val="28"/>
          <w:u w:val="single"/>
        </w:rPr>
      </w:pPr>
      <w:r w:rsidRPr="00C1439E">
        <w:rPr>
          <w:rFonts w:ascii="Arial" w:eastAsia="Calibri" w:hAnsi="Arial" w:cs="Arial"/>
          <w:b/>
          <w:bCs/>
          <w:sz w:val="28"/>
          <w:szCs w:val="28"/>
          <w:u w:val="single"/>
        </w:rPr>
        <w:t>Cena</w:t>
      </w:r>
    </w:p>
    <w:p w14:paraId="5C40E5D9" w14:textId="77777777" w:rsidR="00933354" w:rsidRPr="00C1439E" w:rsidRDefault="00933354" w:rsidP="00781F0F">
      <w:pPr>
        <w:spacing w:after="0" w:line="240" w:lineRule="auto"/>
        <w:jc w:val="both"/>
        <w:rPr>
          <w:rFonts w:ascii="Arial" w:eastAsia="Calibri" w:hAnsi="Arial" w:cs="Arial"/>
          <w:b/>
          <w:bCs/>
          <w:sz w:val="28"/>
          <w:szCs w:val="28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642"/>
        <w:gridCol w:w="2120"/>
      </w:tblGrid>
      <w:tr w:rsidR="00A210AD" w:rsidRPr="00C1439E" w14:paraId="4B5ADB77" w14:textId="77777777" w:rsidTr="00933354">
        <w:trPr>
          <w:trHeight w:val="284"/>
        </w:trPr>
        <w:tc>
          <w:tcPr>
            <w:tcW w:w="8642" w:type="dxa"/>
            <w:vAlign w:val="bottom"/>
          </w:tcPr>
          <w:p w14:paraId="210B669C" w14:textId="378487A0" w:rsidR="00A210AD" w:rsidRPr="00C1439E" w:rsidRDefault="00A210AD" w:rsidP="00A210AD">
            <w:pPr>
              <w:pStyle w:val="Default"/>
              <w:jc w:val="both"/>
              <w:rPr>
                <w:sz w:val="28"/>
                <w:szCs w:val="28"/>
              </w:rPr>
            </w:pPr>
            <w:r w:rsidRPr="00C1439E">
              <w:rPr>
                <w:sz w:val="28"/>
                <w:szCs w:val="28"/>
              </w:rPr>
              <w:t>Wysokość miesięcznej opłaty abonamentowej brutto</w:t>
            </w:r>
          </w:p>
        </w:tc>
        <w:tc>
          <w:tcPr>
            <w:tcW w:w="2120" w:type="dxa"/>
          </w:tcPr>
          <w:p w14:paraId="4D6C35DA" w14:textId="77777777" w:rsidR="00A210AD" w:rsidRPr="00C1439E" w:rsidRDefault="00A210AD" w:rsidP="00781F0F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A210AD" w:rsidRPr="00C1439E" w14:paraId="0E56BBD8" w14:textId="77777777" w:rsidTr="00933354">
        <w:trPr>
          <w:trHeight w:val="284"/>
        </w:trPr>
        <w:tc>
          <w:tcPr>
            <w:tcW w:w="8642" w:type="dxa"/>
            <w:vAlign w:val="bottom"/>
          </w:tcPr>
          <w:p w14:paraId="77A233F3" w14:textId="4F7430E4" w:rsidR="00A210AD" w:rsidRPr="00C1439E" w:rsidRDefault="00A210AD" w:rsidP="00A210AD">
            <w:pPr>
              <w:pStyle w:val="Default"/>
              <w:jc w:val="both"/>
              <w:rPr>
                <w:sz w:val="28"/>
                <w:szCs w:val="28"/>
              </w:rPr>
            </w:pPr>
            <w:r w:rsidRPr="00C1439E">
              <w:rPr>
                <w:sz w:val="28"/>
                <w:szCs w:val="28"/>
              </w:rPr>
              <w:lastRenderedPageBreak/>
              <w:t>Wysokość opłaty aktywacyjnej brutto</w:t>
            </w:r>
          </w:p>
        </w:tc>
        <w:tc>
          <w:tcPr>
            <w:tcW w:w="2120" w:type="dxa"/>
          </w:tcPr>
          <w:p w14:paraId="24AFFBAC" w14:textId="77777777" w:rsidR="00A210AD" w:rsidRPr="00C1439E" w:rsidRDefault="00A210AD" w:rsidP="00781F0F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A210AD" w:rsidRPr="00C1439E" w14:paraId="7A6ECC32" w14:textId="77777777" w:rsidTr="00933354">
        <w:trPr>
          <w:trHeight w:val="284"/>
        </w:trPr>
        <w:tc>
          <w:tcPr>
            <w:tcW w:w="8642" w:type="dxa"/>
            <w:vAlign w:val="bottom"/>
          </w:tcPr>
          <w:p w14:paraId="6CFEAB40" w14:textId="4FC83A5F" w:rsidR="00A210AD" w:rsidRPr="00C1439E" w:rsidRDefault="00A210AD" w:rsidP="00A210AD">
            <w:pPr>
              <w:pStyle w:val="Default"/>
              <w:jc w:val="both"/>
              <w:rPr>
                <w:sz w:val="28"/>
                <w:szCs w:val="28"/>
              </w:rPr>
            </w:pPr>
            <w:r w:rsidRPr="00C1439E">
              <w:rPr>
                <w:sz w:val="28"/>
                <w:szCs w:val="28"/>
              </w:rPr>
              <w:t xml:space="preserve">Wysokość opłaty </w:t>
            </w:r>
            <w:r w:rsidR="00C43757" w:rsidRPr="00C1439E">
              <w:rPr>
                <w:sz w:val="28"/>
                <w:szCs w:val="28"/>
              </w:rPr>
              <w:t>instalacyjnej</w:t>
            </w:r>
            <w:r w:rsidRPr="00C1439E">
              <w:rPr>
                <w:sz w:val="28"/>
                <w:szCs w:val="28"/>
              </w:rPr>
              <w:t xml:space="preserve"> brutto</w:t>
            </w:r>
          </w:p>
        </w:tc>
        <w:tc>
          <w:tcPr>
            <w:tcW w:w="2120" w:type="dxa"/>
          </w:tcPr>
          <w:p w14:paraId="00FCB9C1" w14:textId="77777777" w:rsidR="00A210AD" w:rsidRPr="00C1439E" w:rsidRDefault="00A210AD" w:rsidP="00781F0F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A210AD" w:rsidRPr="00C1439E" w14:paraId="176084D4" w14:textId="77777777" w:rsidTr="00933354">
        <w:trPr>
          <w:trHeight w:val="284"/>
        </w:trPr>
        <w:tc>
          <w:tcPr>
            <w:tcW w:w="8642" w:type="dxa"/>
            <w:vAlign w:val="bottom"/>
          </w:tcPr>
          <w:p w14:paraId="06BEF014" w14:textId="29807E6D" w:rsidR="00A210AD" w:rsidRPr="00C1439E" w:rsidRDefault="00A210AD" w:rsidP="00A210AD">
            <w:pPr>
              <w:pStyle w:val="Default"/>
              <w:jc w:val="both"/>
              <w:rPr>
                <w:sz w:val="28"/>
                <w:szCs w:val="28"/>
              </w:rPr>
            </w:pPr>
            <w:r w:rsidRPr="00C1439E">
              <w:rPr>
                <w:sz w:val="28"/>
                <w:szCs w:val="28"/>
              </w:rPr>
              <w:t>Opłata abonamentowa brutto po ewentualnym przekształceniu umowy na czas nieokreślony</w:t>
            </w:r>
          </w:p>
        </w:tc>
        <w:tc>
          <w:tcPr>
            <w:tcW w:w="2120" w:type="dxa"/>
          </w:tcPr>
          <w:p w14:paraId="660CE2AA" w14:textId="77777777" w:rsidR="00A210AD" w:rsidRPr="00C1439E" w:rsidRDefault="00A210AD" w:rsidP="00781F0F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</w:tbl>
    <w:p w14:paraId="0D5A6DCC" w14:textId="793282D7" w:rsidR="00A210AD" w:rsidRPr="00C1439E" w:rsidRDefault="00A5532D" w:rsidP="00781F0F">
      <w:pPr>
        <w:spacing w:after="0" w:line="240" w:lineRule="auto"/>
        <w:jc w:val="both"/>
        <w:rPr>
          <w:rFonts w:ascii="Arial" w:eastAsia="Calibri" w:hAnsi="Arial" w:cs="Arial"/>
          <w:sz w:val="28"/>
          <w:szCs w:val="28"/>
        </w:rPr>
      </w:pPr>
      <w:r w:rsidRPr="00C1439E">
        <w:rPr>
          <w:rFonts w:ascii="Arial" w:eastAsia="Calibri" w:hAnsi="Arial" w:cs="Arial"/>
          <w:sz w:val="28"/>
          <w:szCs w:val="28"/>
        </w:rPr>
        <w:t xml:space="preserve"> </w:t>
      </w:r>
    </w:p>
    <w:p w14:paraId="47AF80D3" w14:textId="6D4C9EC5" w:rsidR="00923DF8" w:rsidRPr="00C1439E" w:rsidRDefault="00923DF8" w:rsidP="00781F0F">
      <w:pPr>
        <w:spacing w:after="0" w:line="240" w:lineRule="auto"/>
        <w:jc w:val="both"/>
        <w:rPr>
          <w:rFonts w:ascii="Arial" w:eastAsia="Calibri" w:hAnsi="Arial" w:cs="Arial"/>
          <w:b/>
          <w:bCs/>
          <w:sz w:val="28"/>
          <w:szCs w:val="28"/>
          <w:u w:val="single"/>
        </w:rPr>
      </w:pPr>
      <w:r w:rsidRPr="00C1439E">
        <w:rPr>
          <w:rFonts w:ascii="Arial" w:eastAsia="Calibri" w:hAnsi="Arial" w:cs="Arial"/>
          <w:b/>
          <w:bCs/>
          <w:sz w:val="28"/>
          <w:szCs w:val="28"/>
          <w:u w:val="single"/>
        </w:rPr>
        <w:t>Czas trwania, przedłużenie i rozwiązanie Umowy</w:t>
      </w:r>
    </w:p>
    <w:bookmarkEnd w:id="0"/>
    <w:p w14:paraId="6921D096" w14:textId="77777777" w:rsidR="00933354" w:rsidRPr="00C1439E" w:rsidRDefault="00933354" w:rsidP="00933354">
      <w:pPr>
        <w:spacing w:after="0" w:line="276" w:lineRule="auto"/>
        <w:jc w:val="both"/>
        <w:rPr>
          <w:rFonts w:ascii="Arial" w:eastAsia="Calibri" w:hAnsi="Arial" w:cs="Arial"/>
          <w:sz w:val="28"/>
          <w:szCs w:val="28"/>
        </w:rPr>
      </w:pPr>
    </w:p>
    <w:p w14:paraId="33B6BB92" w14:textId="40BE8C86" w:rsidR="00923DF8" w:rsidRPr="00C1439E" w:rsidRDefault="00923DF8" w:rsidP="00933354">
      <w:pPr>
        <w:spacing w:after="0" w:line="240" w:lineRule="auto"/>
        <w:jc w:val="both"/>
        <w:rPr>
          <w:rFonts w:ascii="Arial" w:eastAsia="Calibri" w:hAnsi="Arial" w:cs="Arial"/>
          <w:sz w:val="28"/>
          <w:szCs w:val="28"/>
        </w:rPr>
      </w:pPr>
      <w:r w:rsidRPr="00C1439E">
        <w:rPr>
          <w:rFonts w:ascii="Arial" w:eastAsia="Calibri" w:hAnsi="Arial" w:cs="Arial"/>
          <w:sz w:val="28"/>
          <w:szCs w:val="28"/>
        </w:rPr>
        <w:t>Umowę zawarto na czas _</w:t>
      </w:r>
      <w:r w:rsidR="00E24AAD" w:rsidRPr="00C1439E">
        <w:rPr>
          <w:rFonts w:ascii="Arial" w:eastAsia="Calibri" w:hAnsi="Arial" w:cs="Arial"/>
          <w:sz w:val="28"/>
          <w:szCs w:val="28"/>
        </w:rPr>
        <w:t>___________</w:t>
      </w:r>
      <w:r w:rsidRPr="00C1439E">
        <w:rPr>
          <w:rFonts w:ascii="Arial" w:eastAsia="Calibri" w:hAnsi="Arial" w:cs="Arial"/>
          <w:sz w:val="28"/>
          <w:szCs w:val="28"/>
        </w:rPr>
        <w:t>__________. Umowa zawarta na czas określony ulega automatycznemu przedłużeniu na czas nieokreślony, o ile Abonent nie złoży przeciwnego oświadczenia w terminie 30 dni przed upływem terminu obowiązywania umowy na czas określony. Po automatycznym przedłużeniu Umowy Abonent może ją wypowiedzieć w każdym czasie z zachowaniem miesięcznego okresu wypowiedzenia.</w:t>
      </w:r>
    </w:p>
    <w:p w14:paraId="3AB16F91" w14:textId="21D25922" w:rsidR="00446BB2" w:rsidRPr="00C1439E" w:rsidRDefault="00A5532D" w:rsidP="00923DF8">
      <w:pPr>
        <w:spacing w:after="0" w:line="240" w:lineRule="auto"/>
        <w:jc w:val="both"/>
        <w:rPr>
          <w:rFonts w:ascii="Arial" w:eastAsia="Calibri" w:hAnsi="Arial" w:cs="Arial"/>
          <w:sz w:val="28"/>
          <w:szCs w:val="28"/>
        </w:rPr>
      </w:pPr>
      <w:r w:rsidRPr="00C1439E">
        <w:rPr>
          <w:rFonts w:ascii="Arial" w:eastAsia="Calibri" w:hAnsi="Arial" w:cs="Arial"/>
          <w:sz w:val="28"/>
          <w:szCs w:val="28"/>
        </w:rPr>
        <w:t xml:space="preserve"> </w:t>
      </w:r>
    </w:p>
    <w:p w14:paraId="4DE7B338" w14:textId="4411CDF7" w:rsidR="00923DF8" w:rsidRPr="00C1439E" w:rsidRDefault="00923DF8" w:rsidP="00923DF8">
      <w:pPr>
        <w:spacing w:after="0" w:line="240" w:lineRule="auto"/>
        <w:jc w:val="both"/>
        <w:rPr>
          <w:rFonts w:ascii="Arial" w:eastAsia="Calibri" w:hAnsi="Arial" w:cs="Arial"/>
          <w:sz w:val="28"/>
          <w:szCs w:val="28"/>
        </w:rPr>
      </w:pPr>
      <w:r w:rsidRPr="00C1439E">
        <w:rPr>
          <w:rFonts w:ascii="Arial" w:eastAsia="Calibri" w:hAnsi="Arial" w:cs="Arial"/>
          <w:sz w:val="28"/>
          <w:szCs w:val="28"/>
        </w:rPr>
        <w:t>Każdej ze stron przysługuje prawo do rozwiązania umowy zawartej na czas nieokreślony z zachowaniem miesięcznego okresu wypowiedzenia, skutecznego na koniec Okresu rozliczeniowego następującego po Okresie rozliczeniowym, w którym złożono oświadczenie o wypowiedzeniu. W przypadku jednostronnego rozwiązania umowy przez Abonenta lub przez Dostawcę usług z winy Abonenta przed upływem terminu, na jaki została zawarta, Dostawcy usług przysługuje roszczenie o zapłatę odszkodowania. Odszkodowanie nie może przekroczyć: 1) z tytułu Usługi dostępu do Internetu– sumy części opłaty abonamentowej stanowiącej opłatę za tę Usługę, które Abonent jest obowiązany uiścić do czasu zakończenia obowiązywania Umowy; 2) z tytułu promocyjnego urządzenia końcowego – sumy części opłaty abonamentowej lub innej okresowej opłaty stanowiącej opłatę za to urządzenie, które Abonent jest obowiązany uiścić do czasu zakończenia obowiązywania Umowy.</w:t>
      </w:r>
    </w:p>
    <w:p w14:paraId="34F4C5A3" w14:textId="6FB12C8F" w:rsidR="00923DF8" w:rsidRPr="00C1439E" w:rsidRDefault="003E52D9" w:rsidP="00923DF8">
      <w:pPr>
        <w:spacing w:after="0" w:line="240" w:lineRule="auto"/>
        <w:jc w:val="both"/>
        <w:rPr>
          <w:rFonts w:ascii="Arial" w:eastAsia="Calibri" w:hAnsi="Arial" w:cs="Arial"/>
          <w:sz w:val="28"/>
          <w:szCs w:val="28"/>
        </w:rPr>
      </w:pPr>
      <w:r w:rsidRPr="00C1439E">
        <w:rPr>
          <w:rFonts w:ascii="Arial" w:eastAsia="Calibri" w:hAnsi="Arial" w:cs="Arial"/>
          <w:sz w:val="28"/>
          <w:szCs w:val="28"/>
        </w:rPr>
        <w:t xml:space="preserve"> </w:t>
      </w:r>
    </w:p>
    <w:p w14:paraId="486DF083" w14:textId="6B80BACC" w:rsidR="00923DF8" w:rsidRPr="00C1439E" w:rsidRDefault="00923DF8" w:rsidP="00923DF8">
      <w:pPr>
        <w:spacing w:after="0" w:line="240" w:lineRule="auto"/>
        <w:jc w:val="both"/>
        <w:rPr>
          <w:rFonts w:ascii="Arial" w:eastAsia="Calibri" w:hAnsi="Arial" w:cs="Arial"/>
          <w:b/>
          <w:bCs/>
          <w:sz w:val="28"/>
          <w:szCs w:val="28"/>
          <w:u w:val="single"/>
        </w:rPr>
      </w:pPr>
      <w:r w:rsidRPr="00C1439E">
        <w:rPr>
          <w:rFonts w:ascii="Arial" w:eastAsia="Calibri" w:hAnsi="Arial" w:cs="Arial"/>
          <w:b/>
          <w:bCs/>
          <w:sz w:val="28"/>
          <w:szCs w:val="28"/>
          <w:u w:val="single"/>
        </w:rPr>
        <w:t>Funkcje dla użytkowników końcowych z niepełnosprawnościami</w:t>
      </w:r>
    </w:p>
    <w:p w14:paraId="6A634171" w14:textId="77777777" w:rsidR="00933354" w:rsidRPr="00C1439E" w:rsidRDefault="00933354" w:rsidP="00923DF8">
      <w:pPr>
        <w:spacing w:after="0" w:line="240" w:lineRule="auto"/>
        <w:jc w:val="both"/>
        <w:rPr>
          <w:rFonts w:ascii="Arial" w:eastAsia="Calibri" w:hAnsi="Arial" w:cs="Arial"/>
          <w:sz w:val="28"/>
          <w:szCs w:val="28"/>
        </w:rPr>
      </w:pPr>
    </w:p>
    <w:p w14:paraId="3CB0AAC1" w14:textId="514BF783" w:rsidR="00923DF8" w:rsidRPr="00C1439E" w:rsidRDefault="00923DF8" w:rsidP="00923DF8">
      <w:pPr>
        <w:spacing w:after="0" w:line="240" w:lineRule="auto"/>
        <w:jc w:val="both"/>
        <w:rPr>
          <w:rFonts w:ascii="Arial" w:eastAsia="Calibri" w:hAnsi="Arial" w:cs="Arial"/>
          <w:sz w:val="28"/>
          <w:szCs w:val="28"/>
        </w:rPr>
      </w:pPr>
      <w:r w:rsidRPr="00C1439E">
        <w:rPr>
          <w:rFonts w:ascii="Arial" w:eastAsia="Calibri" w:hAnsi="Arial" w:cs="Arial"/>
          <w:sz w:val="28"/>
          <w:szCs w:val="28"/>
        </w:rPr>
        <w:t xml:space="preserve">Dostawca usług wszystkie świadczone Usługi kieruje do nieograniczonej grupy użytkowników końcowych, osobom z niepełnosprawnościami oferując dodatkowo pomoc osoby reprezentującej Dostawcę usług we właściwym skonfigurowaniu Urządzenia lub uruchomieniu świadczonej Usługi. Dostawca usług, osobom z niepełnosprawnościami oferuje także wsparcie za pośrednictwem infolinii oraz w BOK. Jednocześnie strona internetowa Dostawcy usług i udostępniane za jej pośrednictwem informacje zostaną dostosowane do wymagań Web Content Accessibility </w:t>
      </w:r>
      <w:proofErr w:type="spellStart"/>
      <w:r w:rsidRPr="00C1439E">
        <w:rPr>
          <w:rFonts w:ascii="Arial" w:eastAsia="Calibri" w:hAnsi="Arial" w:cs="Arial"/>
          <w:sz w:val="28"/>
          <w:szCs w:val="28"/>
        </w:rPr>
        <w:t>Guidelines</w:t>
      </w:r>
      <w:proofErr w:type="spellEnd"/>
      <w:r w:rsidRPr="00C1439E">
        <w:rPr>
          <w:rFonts w:ascii="Arial" w:eastAsia="Calibri" w:hAnsi="Arial" w:cs="Arial"/>
          <w:sz w:val="28"/>
          <w:szCs w:val="28"/>
        </w:rPr>
        <w:t xml:space="preserve"> (</w:t>
      </w:r>
      <w:proofErr w:type="spellStart"/>
      <w:r w:rsidRPr="00C1439E">
        <w:rPr>
          <w:rFonts w:ascii="Arial" w:eastAsia="Calibri" w:hAnsi="Arial" w:cs="Arial"/>
          <w:sz w:val="28"/>
          <w:szCs w:val="28"/>
        </w:rPr>
        <w:t>WCAG</w:t>
      </w:r>
      <w:proofErr w:type="spellEnd"/>
      <w:r w:rsidRPr="00C1439E">
        <w:rPr>
          <w:rFonts w:ascii="Arial" w:eastAsia="Calibri" w:hAnsi="Arial" w:cs="Arial"/>
          <w:sz w:val="28"/>
          <w:szCs w:val="28"/>
        </w:rPr>
        <w:t xml:space="preserve"> 2.0), z uwzględnieniem poziomu</w:t>
      </w:r>
      <w:r w:rsidR="003E52D9" w:rsidRPr="00C1439E">
        <w:rPr>
          <w:rFonts w:ascii="Arial" w:eastAsia="Calibri" w:hAnsi="Arial" w:cs="Arial"/>
          <w:sz w:val="28"/>
          <w:szCs w:val="28"/>
        </w:rPr>
        <w:t xml:space="preserve"> </w:t>
      </w:r>
      <w:r w:rsidRPr="00C1439E">
        <w:rPr>
          <w:rFonts w:ascii="Arial" w:eastAsia="Calibri" w:hAnsi="Arial" w:cs="Arial"/>
          <w:sz w:val="28"/>
          <w:szCs w:val="28"/>
        </w:rPr>
        <w:t>AA</w:t>
      </w:r>
    </w:p>
    <w:p w14:paraId="1361428C" w14:textId="0DB83AB7" w:rsidR="00446BB2" w:rsidRPr="00C1439E" w:rsidRDefault="003E52D9" w:rsidP="00923DF8">
      <w:pPr>
        <w:spacing w:after="0" w:line="240" w:lineRule="auto"/>
        <w:jc w:val="both"/>
        <w:rPr>
          <w:rFonts w:ascii="Arial" w:eastAsia="Calibri" w:hAnsi="Arial" w:cs="Arial"/>
          <w:sz w:val="28"/>
          <w:szCs w:val="28"/>
        </w:rPr>
      </w:pPr>
      <w:r w:rsidRPr="00C1439E">
        <w:rPr>
          <w:rFonts w:ascii="Arial" w:eastAsia="Calibri" w:hAnsi="Arial" w:cs="Arial"/>
          <w:sz w:val="28"/>
          <w:szCs w:val="28"/>
        </w:rPr>
        <w:t xml:space="preserve"> </w:t>
      </w:r>
    </w:p>
    <w:p w14:paraId="4589B9D6" w14:textId="403BC553" w:rsidR="00923DF8" w:rsidRPr="00C1439E" w:rsidRDefault="00923DF8" w:rsidP="00923DF8">
      <w:pPr>
        <w:spacing w:after="0" w:line="240" w:lineRule="auto"/>
        <w:jc w:val="both"/>
        <w:rPr>
          <w:rFonts w:ascii="Arial" w:eastAsia="Calibri" w:hAnsi="Arial" w:cs="Arial"/>
          <w:b/>
          <w:bCs/>
          <w:sz w:val="28"/>
          <w:szCs w:val="28"/>
          <w:u w:val="single"/>
        </w:rPr>
      </w:pPr>
      <w:r w:rsidRPr="00C1439E">
        <w:rPr>
          <w:rFonts w:ascii="Arial" w:eastAsia="Calibri" w:hAnsi="Arial" w:cs="Arial"/>
          <w:b/>
          <w:bCs/>
          <w:sz w:val="28"/>
          <w:szCs w:val="28"/>
          <w:u w:val="single"/>
        </w:rPr>
        <w:t>Inne istotne informacje</w:t>
      </w:r>
    </w:p>
    <w:p w14:paraId="331BC660" w14:textId="041CE01E" w:rsidR="00C43757" w:rsidRPr="00C1439E" w:rsidRDefault="003202E1" w:rsidP="00923DF8">
      <w:pPr>
        <w:spacing w:after="0" w:line="240" w:lineRule="auto"/>
        <w:jc w:val="both"/>
        <w:rPr>
          <w:rFonts w:ascii="Arial" w:eastAsia="Calibri" w:hAnsi="Arial" w:cs="Arial"/>
          <w:sz w:val="28"/>
          <w:szCs w:val="28"/>
        </w:rPr>
      </w:pPr>
      <w:r w:rsidRPr="00C1439E">
        <w:rPr>
          <w:rFonts w:ascii="Arial" w:eastAsia="Calibri" w:hAnsi="Arial" w:cs="Arial"/>
          <w:sz w:val="28"/>
          <w:szCs w:val="28"/>
        </w:rPr>
        <w:t xml:space="preserve">Operator związany jest ofertą zawartą w </w:t>
      </w:r>
      <w:r w:rsidR="00D70057" w:rsidRPr="00C1439E">
        <w:rPr>
          <w:rFonts w:ascii="Arial" w:eastAsia="Calibri" w:hAnsi="Arial" w:cs="Arial"/>
          <w:sz w:val="28"/>
          <w:szCs w:val="28"/>
        </w:rPr>
        <w:t>P</w:t>
      </w:r>
      <w:r w:rsidRPr="00C1439E">
        <w:rPr>
          <w:rFonts w:ascii="Arial" w:eastAsia="Calibri" w:hAnsi="Arial" w:cs="Arial"/>
          <w:sz w:val="28"/>
          <w:szCs w:val="28"/>
        </w:rPr>
        <w:t xml:space="preserve">odsumowaniu warunków umowy przez 7 dni. </w:t>
      </w:r>
    </w:p>
    <w:sectPr w:rsidR="00C43757" w:rsidRPr="00C1439E" w:rsidSect="00923DF8">
      <w:footerReference w:type="default" r:id="rId8"/>
      <w:pgSz w:w="11906" w:h="16838"/>
      <w:pgMar w:top="567" w:right="567" w:bottom="567" w:left="567" w:header="709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2394A" w14:textId="77777777" w:rsidR="00DC786D" w:rsidRDefault="00DC786D" w:rsidP="00AB491B">
      <w:pPr>
        <w:spacing w:after="0" w:line="240" w:lineRule="auto"/>
      </w:pPr>
      <w:r>
        <w:separator/>
      </w:r>
    </w:p>
  </w:endnote>
  <w:endnote w:type="continuationSeparator" w:id="0">
    <w:p w14:paraId="6881D820" w14:textId="77777777" w:rsidR="00DC786D" w:rsidRDefault="00DC786D" w:rsidP="00AB4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66"/>
      <w:gridCol w:w="3396"/>
    </w:tblGrid>
    <w:tr w:rsidR="006B6793" w:rsidRPr="00932C67" w14:paraId="7AEF0EF5" w14:textId="77777777" w:rsidTr="0000795D">
      <w:trPr>
        <w:trHeight w:val="60"/>
      </w:trPr>
      <w:tc>
        <w:tcPr>
          <w:tcW w:w="7366" w:type="dxa"/>
        </w:tcPr>
        <w:p w14:paraId="365AD36F" w14:textId="74057A38" w:rsidR="006B6793" w:rsidRPr="00932C67" w:rsidRDefault="003E52D9" w:rsidP="00932C67">
          <w:pPr>
            <w:pStyle w:val="Stopka"/>
            <w:rPr>
              <w:rFonts w:ascii="Arial" w:hAnsi="Arial" w:cs="Arial"/>
            </w:rPr>
          </w:pPr>
          <w:r>
            <w:rPr>
              <w:rFonts w:ascii="Arial" w:hAnsi="Arial" w:cs="Arial"/>
              <w:i/>
              <w:sz w:val="12"/>
              <w:szCs w:val="12"/>
            </w:rPr>
            <w:t>Podsumowanie warunków umowy 202</w:t>
          </w:r>
          <w:r w:rsidR="00A61B58">
            <w:rPr>
              <w:rFonts w:ascii="Arial" w:hAnsi="Arial" w:cs="Arial"/>
              <w:i/>
              <w:sz w:val="12"/>
              <w:szCs w:val="12"/>
            </w:rPr>
            <w:t>5</w:t>
          </w:r>
          <w:r>
            <w:rPr>
              <w:rFonts w:ascii="Arial" w:hAnsi="Arial" w:cs="Arial"/>
              <w:i/>
              <w:sz w:val="12"/>
              <w:szCs w:val="12"/>
            </w:rPr>
            <w:t>-</w:t>
          </w:r>
          <w:r w:rsidR="00A61B58">
            <w:rPr>
              <w:rFonts w:ascii="Arial" w:hAnsi="Arial" w:cs="Arial"/>
              <w:i/>
              <w:sz w:val="12"/>
              <w:szCs w:val="12"/>
            </w:rPr>
            <w:t>07</w:t>
          </w:r>
          <w:r>
            <w:rPr>
              <w:rFonts w:ascii="Arial" w:hAnsi="Arial" w:cs="Arial"/>
              <w:i/>
              <w:sz w:val="12"/>
              <w:szCs w:val="12"/>
            </w:rPr>
            <w:t>-</w:t>
          </w:r>
          <w:r w:rsidR="00A61B58">
            <w:rPr>
              <w:rFonts w:ascii="Arial" w:hAnsi="Arial" w:cs="Arial"/>
              <w:i/>
              <w:sz w:val="12"/>
              <w:szCs w:val="12"/>
            </w:rPr>
            <w:t>03</w:t>
          </w:r>
        </w:p>
      </w:tc>
      <w:tc>
        <w:tcPr>
          <w:tcW w:w="3396" w:type="dxa"/>
        </w:tcPr>
        <w:sdt>
          <w:sdtPr>
            <w:rPr>
              <w:rFonts w:ascii="Arial" w:hAnsi="Arial" w:cs="Arial"/>
            </w:rPr>
            <w:id w:val="2108072402"/>
            <w:docPartObj>
              <w:docPartGallery w:val="Page Numbers (Bottom of Page)"/>
              <w:docPartUnique/>
            </w:docPartObj>
          </w:sdtPr>
          <w:sdtContent>
            <w:p w14:paraId="556E1381" w14:textId="77777777" w:rsidR="006B6793" w:rsidRPr="00932C67" w:rsidRDefault="006B6793" w:rsidP="0066190F">
              <w:pPr>
                <w:pStyle w:val="Stopka"/>
                <w:jc w:val="right"/>
                <w:rPr>
                  <w:rFonts w:ascii="Arial" w:hAnsi="Arial" w:cs="Arial"/>
                </w:rPr>
              </w:pPr>
              <w:r w:rsidRPr="00932C67">
                <w:rPr>
                  <w:rFonts w:ascii="Arial" w:hAnsi="Arial" w:cs="Arial"/>
                  <w:sz w:val="16"/>
                  <w:szCs w:val="16"/>
                </w:rPr>
                <w:fldChar w:fldCharType="begin"/>
              </w:r>
              <w:r w:rsidRPr="00932C67">
                <w:rPr>
                  <w:rFonts w:ascii="Arial" w:hAnsi="Arial" w:cs="Arial"/>
                  <w:sz w:val="16"/>
                  <w:szCs w:val="16"/>
                </w:rPr>
                <w:instrText>PAGE   \* MERGEFORMAT</w:instrText>
              </w:r>
              <w:r w:rsidRPr="00932C67">
                <w:rPr>
                  <w:rFonts w:ascii="Arial" w:hAnsi="Arial" w:cs="Arial"/>
                  <w:sz w:val="16"/>
                  <w:szCs w:val="16"/>
                </w:rPr>
                <w:fldChar w:fldCharType="separate"/>
              </w:r>
              <w:r w:rsidR="001D197A">
                <w:rPr>
                  <w:rFonts w:ascii="Arial" w:hAnsi="Arial" w:cs="Arial"/>
                  <w:noProof/>
                  <w:sz w:val="16"/>
                  <w:szCs w:val="16"/>
                </w:rPr>
                <w:t>4</w:t>
              </w:r>
              <w:r w:rsidRPr="00932C67">
                <w:rPr>
                  <w:rFonts w:ascii="Arial" w:hAnsi="Arial" w:cs="Arial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401DB7B4" w14:textId="77777777" w:rsidR="006B6793" w:rsidRPr="00932C67" w:rsidRDefault="006B6793">
    <w:pPr>
      <w:pStyle w:val="Stopk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6EFF4" w14:textId="77777777" w:rsidR="00DC786D" w:rsidRDefault="00DC786D" w:rsidP="00AB491B">
      <w:pPr>
        <w:spacing w:after="0" w:line="240" w:lineRule="auto"/>
      </w:pPr>
      <w:r>
        <w:separator/>
      </w:r>
    </w:p>
  </w:footnote>
  <w:footnote w:type="continuationSeparator" w:id="0">
    <w:p w14:paraId="7C8FF225" w14:textId="77777777" w:rsidR="00DC786D" w:rsidRDefault="00DC786D" w:rsidP="00AB491B">
      <w:pPr>
        <w:spacing w:after="0" w:line="240" w:lineRule="auto"/>
      </w:pPr>
      <w:r>
        <w:continuationSeparator/>
      </w:r>
    </w:p>
  </w:footnote>
  <w:footnote w:id="1">
    <w:p w14:paraId="10B6CEB3" w14:textId="1848C9BF" w:rsidR="00781F0F" w:rsidRPr="003E52D9" w:rsidRDefault="00781F0F" w:rsidP="00933354">
      <w:pPr>
        <w:pStyle w:val="Tekstprzypisudolnego"/>
        <w:jc w:val="both"/>
        <w:rPr>
          <w:rFonts w:ascii="Arial" w:hAnsi="Arial" w:cs="Arial"/>
          <w:sz w:val="19"/>
          <w:szCs w:val="19"/>
        </w:rPr>
      </w:pPr>
      <w:r w:rsidRPr="003E52D9">
        <w:rPr>
          <w:rStyle w:val="Odwoanieprzypisudolnego"/>
          <w:rFonts w:ascii="Arial" w:hAnsi="Arial" w:cs="Arial"/>
          <w:sz w:val="19"/>
          <w:szCs w:val="19"/>
        </w:rPr>
        <w:footnoteRef/>
      </w:r>
      <w:r w:rsidRPr="003E52D9">
        <w:rPr>
          <w:rFonts w:ascii="Arial" w:hAnsi="Arial" w:cs="Arial"/>
          <w:sz w:val="19"/>
          <w:szCs w:val="19"/>
        </w:rPr>
        <w:t xml:space="preserve"> Art. 102 ust. 3 dyrektywy Parlamentu Europejskiego i Rady (UE) 2018/1972 z dnia 11 grudnia 2018 r. ustanawiającej Europejski kodeks łączności elektronicznej (Dz.U. L 321 z 17.12.2018, s. 36).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D261DD"/>
    <w:multiLevelType w:val="hybridMultilevel"/>
    <w:tmpl w:val="6520174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5F18F7"/>
    <w:multiLevelType w:val="hybridMultilevel"/>
    <w:tmpl w:val="EF7E79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9678F"/>
    <w:multiLevelType w:val="hybridMultilevel"/>
    <w:tmpl w:val="A064867E"/>
    <w:lvl w:ilvl="0" w:tplc="00E2611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EE1342"/>
    <w:multiLevelType w:val="hybridMultilevel"/>
    <w:tmpl w:val="0A42CB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0F3F8A"/>
    <w:multiLevelType w:val="hybridMultilevel"/>
    <w:tmpl w:val="0BC03F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240E1F"/>
    <w:multiLevelType w:val="hybridMultilevel"/>
    <w:tmpl w:val="EECCB4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CE03F9"/>
    <w:multiLevelType w:val="hybridMultilevel"/>
    <w:tmpl w:val="DD7C58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300D92"/>
    <w:multiLevelType w:val="hybridMultilevel"/>
    <w:tmpl w:val="A06E1972"/>
    <w:lvl w:ilvl="0" w:tplc="88AEDC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B97FDD"/>
    <w:multiLevelType w:val="hybridMultilevel"/>
    <w:tmpl w:val="5F80162C"/>
    <w:lvl w:ilvl="0" w:tplc="88AEDC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3C382C"/>
    <w:multiLevelType w:val="hybridMultilevel"/>
    <w:tmpl w:val="4AF86856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2A35DA3"/>
    <w:multiLevelType w:val="hybridMultilevel"/>
    <w:tmpl w:val="A6465A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8570FDB"/>
    <w:multiLevelType w:val="hybridMultilevel"/>
    <w:tmpl w:val="F1B414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0653261"/>
    <w:multiLevelType w:val="hybridMultilevel"/>
    <w:tmpl w:val="748223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E1776C"/>
    <w:multiLevelType w:val="hybridMultilevel"/>
    <w:tmpl w:val="73B2EB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3F6641"/>
    <w:multiLevelType w:val="hybridMultilevel"/>
    <w:tmpl w:val="19A060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BA5EF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6ED18EF"/>
    <w:multiLevelType w:val="hybridMultilevel"/>
    <w:tmpl w:val="871A6F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3535EF"/>
    <w:multiLevelType w:val="multilevel"/>
    <w:tmpl w:val="AA921F46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EC12675"/>
    <w:multiLevelType w:val="hybridMultilevel"/>
    <w:tmpl w:val="5C2209DC"/>
    <w:lvl w:ilvl="0" w:tplc="88AEDC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00712">
    <w:abstractNumId w:val="3"/>
  </w:num>
  <w:num w:numId="2" w16cid:durableId="344794276">
    <w:abstractNumId w:val="5"/>
  </w:num>
  <w:num w:numId="3" w16cid:durableId="1473906825">
    <w:abstractNumId w:val="12"/>
  </w:num>
  <w:num w:numId="4" w16cid:durableId="230165906">
    <w:abstractNumId w:val="4"/>
  </w:num>
  <w:num w:numId="5" w16cid:durableId="241259265">
    <w:abstractNumId w:val="0"/>
  </w:num>
  <w:num w:numId="6" w16cid:durableId="1849176384">
    <w:abstractNumId w:val="14"/>
  </w:num>
  <w:num w:numId="7" w16cid:durableId="635793881">
    <w:abstractNumId w:val="16"/>
  </w:num>
  <w:num w:numId="8" w16cid:durableId="1214536391">
    <w:abstractNumId w:val="18"/>
  </w:num>
  <w:num w:numId="9" w16cid:durableId="1352340325">
    <w:abstractNumId w:val="10"/>
  </w:num>
  <w:num w:numId="10" w16cid:durableId="1222667389">
    <w:abstractNumId w:val="15"/>
  </w:num>
  <w:num w:numId="11" w16cid:durableId="606738816">
    <w:abstractNumId w:val="2"/>
  </w:num>
  <w:num w:numId="12" w16cid:durableId="1060783934">
    <w:abstractNumId w:val="11"/>
  </w:num>
  <w:num w:numId="13" w16cid:durableId="762846014">
    <w:abstractNumId w:val="13"/>
  </w:num>
  <w:num w:numId="14" w16cid:durableId="1843355876">
    <w:abstractNumId w:val="17"/>
  </w:num>
  <w:num w:numId="15" w16cid:durableId="572276811">
    <w:abstractNumId w:val="19"/>
  </w:num>
  <w:num w:numId="16" w16cid:durableId="1691178654">
    <w:abstractNumId w:val="8"/>
  </w:num>
  <w:num w:numId="17" w16cid:durableId="280890895">
    <w:abstractNumId w:val="9"/>
  </w:num>
  <w:num w:numId="18" w16cid:durableId="835190963">
    <w:abstractNumId w:val="1"/>
  </w:num>
  <w:num w:numId="19" w16cid:durableId="916598400">
    <w:abstractNumId w:val="7"/>
  </w:num>
  <w:num w:numId="20" w16cid:durableId="95336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91B"/>
    <w:rsid w:val="00000443"/>
    <w:rsid w:val="000040BF"/>
    <w:rsid w:val="0000795D"/>
    <w:rsid w:val="00016511"/>
    <w:rsid w:val="0001665E"/>
    <w:rsid w:val="00024A8A"/>
    <w:rsid w:val="0002639E"/>
    <w:rsid w:val="000267C9"/>
    <w:rsid w:val="000312D1"/>
    <w:rsid w:val="00055519"/>
    <w:rsid w:val="00066531"/>
    <w:rsid w:val="000779ED"/>
    <w:rsid w:val="00077BD7"/>
    <w:rsid w:val="0008061C"/>
    <w:rsid w:val="0009659D"/>
    <w:rsid w:val="000B6612"/>
    <w:rsid w:val="000E0CFE"/>
    <w:rsid w:val="000E6CBD"/>
    <w:rsid w:val="000F4D09"/>
    <w:rsid w:val="000F591B"/>
    <w:rsid w:val="00103C44"/>
    <w:rsid w:val="00104D58"/>
    <w:rsid w:val="0011414C"/>
    <w:rsid w:val="00120055"/>
    <w:rsid w:val="00120B1C"/>
    <w:rsid w:val="001477B7"/>
    <w:rsid w:val="00164C7D"/>
    <w:rsid w:val="00172624"/>
    <w:rsid w:val="00175AE6"/>
    <w:rsid w:val="00177CC6"/>
    <w:rsid w:val="0018016D"/>
    <w:rsid w:val="00195BE5"/>
    <w:rsid w:val="001B649F"/>
    <w:rsid w:val="001C26A7"/>
    <w:rsid w:val="001D050C"/>
    <w:rsid w:val="001D08E6"/>
    <w:rsid w:val="001D197A"/>
    <w:rsid w:val="001D41EE"/>
    <w:rsid w:val="001D737F"/>
    <w:rsid w:val="001E5A80"/>
    <w:rsid w:val="00202BC3"/>
    <w:rsid w:val="00220AA6"/>
    <w:rsid w:val="0022349B"/>
    <w:rsid w:val="002305A9"/>
    <w:rsid w:val="002341BF"/>
    <w:rsid w:val="00240E84"/>
    <w:rsid w:val="002430F3"/>
    <w:rsid w:val="00243F6E"/>
    <w:rsid w:val="00244D35"/>
    <w:rsid w:val="00254658"/>
    <w:rsid w:val="00255316"/>
    <w:rsid w:val="00273B51"/>
    <w:rsid w:val="00280420"/>
    <w:rsid w:val="00280850"/>
    <w:rsid w:val="002823A9"/>
    <w:rsid w:val="00295EF4"/>
    <w:rsid w:val="00295F38"/>
    <w:rsid w:val="002A0D0C"/>
    <w:rsid w:val="002B73EC"/>
    <w:rsid w:val="002C0B26"/>
    <w:rsid w:val="002D6B51"/>
    <w:rsid w:val="002D728C"/>
    <w:rsid w:val="002E4922"/>
    <w:rsid w:val="002E7DC5"/>
    <w:rsid w:val="002F24B2"/>
    <w:rsid w:val="002F2F62"/>
    <w:rsid w:val="00305264"/>
    <w:rsid w:val="003111F4"/>
    <w:rsid w:val="00312AB3"/>
    <w:rsid w:val="003202E1"/>
    <w:rsid w:val="0032242F"/>
    <w:rsid w:val="00322F68"/>
    <w:rsid w:val="0032678A"/>
    <w:rsid w:val="00334327"/>
    <w:rsid w:val="00337E08"/>
    <w:rsid w:val="00342D22"/>
    <w:rsid w:val="003433F4"/>
    <w:rsid w:val="00347C38"/>
    <w:rsid w:val="0035630D"/>
    <w:rsid w:val="00356DA0"/>
    <w:rsid w:val="00360E6C"/>
    <w:rsid w:val="00361681"/>
    <w:rsid w:val="003825AF"/>
    <w:rsid w:val="003909BA"/>
    <w:rsid w:val="00393023"/>
    <w:rsid w:val="003A24A4"/>
    <w:rsid w:val="003A5187"/>
    <w:rsid w:val="003A6EBA"/>
    <w:rsid w:val="003B115E"/>
    <w:rsid w:val="003B15A8"/>
    <w:rsid w:val="003E52D9"/>
    <w:rsid w:val="003F6FBF"/>
    <w:rsid w:val="00416E80"/>
    <w:rsid w:val="0042017A"/>
    <w:rsid w:val="00437C25"/>
    <w:rsid w:val="00440C41"/>
    <w:rsid w:val="00445C80"/>
    <w:rsid w:val="00446BB2"/>
    <w:rsid w:val="00463177"/>
    <w:rsid w:val="00475CD1"/>
    <w:rsid w:val="00477392"/>
    <w:rsid w:val="00482C52"/>
    <w:rsid w:val="004B65B8"/>
    <w:rsid w:val="004C1282"/>
    <w:rsid w:val="004D2C46"/>
    <w:rsid w:val="004E1C06"/>
    <w:rsid w:val="004E35BD"/>
    <w:rsid w:val="004F0C5C"/>
    <w:rsid w:val="004F5101"/>
    <w:rsid w:val="00504626"/>
    <w:rsid w:val="00505F68"/>
    <w:rsid w:val="0052301B"/>
    <w:rsid w:val="0054463F"/>
    <w:rsid w:val="0055251E"/>
    <w:rsid w:val="0055604E"/>
    <w:rsid w:val="0056559B"/>
    <w:rsid w:val="0057775C"/>
    <w:rsid w:val="00582EEB"/>
    <w:rsid w:val="00583ECD"/>
    <w:rsid w:val="00585526"/>
    <w:rsid w:val="005947E1"/>
    <w:rsid w:val="005975EE"/>
    <w:rsid w:val="00597A3B"/>
    <w:rsid w:val="005B07D2"/>
    <w:rsid w:val="005B24DC"/>
    <w:rsid w:val="005B37CC"/>
    <w:rsid w:val="005B3C95"/>
    <w:rsid w:val="005C4A8F"/>
    <w:rsid w:val="005D26C3"/>
    <w:rsid w:val="00600433"/>
    <w:rsid w:val="00610DF6"/>
    <w:rsid w:val="00613A49"/>
    <w:rsid w:val="00614592"/>
    <w:rsid w:val="00625581"/>
    <w:rsid w:val="006320E3"/>
    <w:rsid w:val="006341B3"/>
    <w:rsid w:val="006453EC"/>
    <w:rsid w:val="0066190F"/>
    <w:rsid w:val="006852DD"/>
    <w:rsid w:val="0068631E"/>
    <w:rsid w:val="006A29F3"/>
    <w:rsid w:val="006A3E46"/>
    <w:rsid w:val="006A75BF"/>
    <w:rsid w:val="006B329E"/>
    <w:rsid w:val="006B6793"/>
    <w:rsid w:val="006E036D"/>
    <w:rsid w:val="006E3491"/>
    <w:rsid w:val="006F6559"/>
    <w:rsid w:val="006F6AD4"/>
    <w:rsid w:val="00701E68"/>
    <w:rsid w:val="00710C76"/>
    <w:rsid w:val="00714270"/>
    <w:rsid w:val="007175D6"/>
    <w:rsid w:val="0072150F"/>
    <w:rsid w:val="0072434B"/>
    <w:rsid w:val="00726BEC"/>
    <w:rsid w:val="0073251E"/>
    <w:rsid w:val="00734E84"/>
    <w:rsid w:val="00740F00"/>
    <w:rsid w:val="0074138B"/>
    <w:rsid w:val="00744535"/>
    <w:rsid w:val="00760714"/>
    <w:rsid w:val="00766727"/>
    <w:rsid w:val="00767336"/>
    <w:rsid w:val="00781F0F"/>
    <w:rsid w:val="007963E5"/>
    <w:rsid w:val="007A07F8"/>
    <w:rsid w:val="007A4304"/>
    <w:rsid w:val="007C2858"/>
    <w:rsid w:val="007E3939"/>
    <w:rsid w:val="007E560F"/>
    <w:rsid w:val="007F0D2F"/>
    <w:rsid w:val="007F2D5A"/>
    <w:rsid w:val="007F5830"/>
    <w:rsid w:val="0080718C"/>
    <w:rsid w:val="00827BB6"/>
    <w:rsid w:val="00835662"/>
    <w:rsid w:val="00854766"/>
    <w:rsid w:val="00864DE7"/>
    <w:rsid w:val="00883A48"/>
    <w:rsid w:val="00884539"/>
    <w:rsid w:val="00884663"/>
    <w:rsid w:val="008A1859"/>
    <w:rsid w:val="008B083F"/>
    <w:rsid w:val="008B1E16"/>
    <w:rsid w:val="008C4210"/>
    <w:rsid w:val="008D774E"/>
    <w:rsid w:val="008E352E"/>
    <w:rsid w:val="00902F4D"/>
    <w:rsid w:val="009135D3"/>
    <w:rsid w:val="00921D5E"/>
    <w:rsid w:val="00923DF8"/>
    <w:rsid w:val="00932BA4"/>
    <w:rsid w:val="00932C67"/>
    <w:rsid w:val="00933354"/>
    <w:rsid w:val="00936A5B"/>
    <w:rsid w:val="00943C3C"/>
    <w:rsid w:val="00944767"/>
    <w:rsid w:val="00945602"/>
    <w:rsid w:val="009529F8"/>
    <w:rsid w:val="00953619"/>
    <w:rsid w:val="00954234"/>
    <w:rsid w:val="0096095D"/>
    <w:rsid w:val="0096267F"/>
    <w:rsid w:val="00962FA2"/>
    <w:rsid w:val="009631B2"/>
    <w:rsid w:val="00964CD3"/>
    <w:rsid w:val="00975AA5"/>
    <w:rsid w:val="0097772A"/>
    <w:rsid w:val="0098509E"/>
    <w:rsid w:val="009A01D7"/>
    <w:rsid w:val="009B43A5"/>
    <w:rsid w:val="009E431F"/>
    <w:rsid w:val="009E4696"/>
    <w:rsid w:val="009F2104"/>
    <w:rsid w:val="009F7F8A"/>
    <w:rsid w:val="00A1263C"/>
    <w:rsid w:val="00A17916"/>
    <w:rsid w:val="00A17ED9"/>
    <w:rsid w:val="00A20913"/>
    <w:rsid w:val="00A210AD"/>
    <w:rsid w:val="00A21DC0"/>
    <w:rsid w:val="00A23297"/>
    <w:rsid w:val="00A26F52"/>
    <w:rsid w:val="00A40138"/>
    <w:rsid w:val="00A51121"/>
    <w:rsid w:val="00A5532D"/>
    <w:rsid w:val="00A56C74"/>
    <w:rsid w:val="00A61B58"/>
    <w:rsid w:val="00A70D69"/>
    <w:rsid w:val="00A80DDB"/>
    <w:rsid w:val="00AB491B"/>
    <w:rsid w:val="00AD29E5"/>
    <w:rsid w:val="00AE0453"/>
    <w:rsid w:val="00AF4BC1"/>
    <w:rsid w:val="00B010CC"/>
    <w:rsid w:val="00B0292E"/>
    <w:rsid w:val="00B128F7"/>
    <w:rsid w:val="00B22A5D"/>
    <w:rsid w:val="00B2378C"/>
    <w:rsid w:val="00B27F9A"/>
    <w:rsid w:val="00B618A5"/>
    <w:rsid w:val="00B671CD"/>
    <w:rsid w:val="00B7559A"/>
    <w:rsid w:val="00B841E5"/>
    <w:rsid w:val="00BA2102"/>
    <w:rsid w:val="00BB11CE"/>
    <w:rsid w:val="00BC195B"/>
    <w:rsid w:val="00BC3D50"/>
    <w:rsid w:val="00BD1CA2"/>
    <w:rsid w:val="00BD6D78"/>
    <w:rsid w:val="00BE7D0D"/>
    <w:rsid w:val="00C013A9"/>
    <w:rsid w:val="00C026E0"/>
    <w:rsid w:val="00C04790"/>
    <w:rsid w:val="00C047A2"/>
    <w:rsid w:val="00C04F75"/>
    <w:rsid w:val="00C14280"/>
    <w:rsid w:val="00C1439E"/>
    <w:rsid w:val="00C21CA5"/>
    <w:rsid w:val="00C26DE4"/>
    <w:rsid w:val="00C27E05"/>
    <w:rsid w:val="00C3671B"/>
    <w:rsid w:val="00C3773B"/>
    <w:rsid w:val="00C43757"/>
    <w:rsid w:val="00C4508E"/>
    <w:rsid w:val="00C729AD"/>
    <w:rsid w:val="00C90F3C"/>
    <w:rsid w:val="00C933AB"/>
    <w:rsid w:val="00CC126F"/>
    <w:rsid w:val="00CC3304"/>
    <w:rsid w:val="00CC5CB4"/>
    <w:rsid w:val="00CC6E14"/>
    <w:rsid w:val="00CD0F3F"/>
    <w:rsid w:val="00CD67D7"/>
    <w:rsid w:val="00CF6885"/>
    <w:rsid w:val="00D01ACF"/>
    <w:rsid w:val="00D04F6C"/>
    <w:rsid w:val="00D05F25"/>
    <w:rsid w:val="00D065AA"/>
    <w:rsid w:val="00D06A86"/>
    <w:rsid w:val="00D265AB"/>
    <w:rsid w:val="00D36C19"/>
    <w:rsid w:val="00D42A42"/>
    <w:rsid w:val="00D52E33"/>
    <w:rsid w:val="00D62957"/>
    <w:rsid w:val="00D70057"/>
    <w:rsid w:val="00D719A1"/>
    <w:rsid w:val="00D74D77"/>
    <w:rsid w:val="00D80F5B"/>
    <w:rsid w:val="00DC4901"/>
    <w:rsid w:val="00DC786D"/>
    <w:rsid w:val="00DD02A5"/>
    <w:rsid w:val="00E03624"/>
    <w:rsid w:val="00E107AA"/>
    <w:rsid w:val="00E10B0C"/>
    <w:rsid w:val="00E13729"/>
    <w:rsid w:val="00E24AAD"/>
    <w:rsid w:val="00E34CE6"/>
    <w:rsid w:val="00E35514"/>
    <w:rsid w:val="00E36A3F"/>
    <w:rsid w:val="00E47E3F"/>
    <w:rsid w:val="00E52480"/>
    <w:rsid w:val="00E56BE2"/>
    <w:rsid w:val="00E61BB6"/>
    <w:rsid w:val="00E64D4E"/>
    <w:rsid w:val="00E67974"/>
    <w:rsid w:val="00E80C7E"/>
    <w:rsid w:val="00E816DF"/>
    <w:rsid w:val="00E97A43"/>
    <w:rsid w:val="00EA07A3"/>
    <w:rsid w:val="00EA3CC0"/>
    <w:rsid w:val="00EB019B"/>
    <w:rsid w:val="00EB1C88"/>
    <w:rsid w:val="00EB2227"/>
    <w:rsid w:val="00EC4BEB"/>
    <w:rsid w:val="00EC6C93"/>
    <w:rsid w:val="00EC7443"/>
    <w:rsid w:val="00ED4206"/>
    <w:rsid w:val="00EE6755"/>
    <w:rsid w:val="00EF1BDA"/>
    <w:rsid w:val="00EF28D5"/>
    <w:rsid w:val="00F05EA6"/>
    <w:rsid w:val="00F128E2"/>
    <w:rsid w:val="00F22802"/>
    <w:rsid w:val="00F23594"/>
    <w:rsid w:val="00F31984"/>
    <w:rsid w:val="00F333FA"/>
    <w:rsid w:val="00F35935"/>
    <w:rsid w:val="00F439BD"/>
    <w:rsid w:val="00F5550B"/>
    <w:rsid w:val="00F562A1"/>
    <w:rsid w:val="00F66640"/>
    <w:rsid w:val="00F7278E"/>
    <w:rsid w:val="00F7701D"/>
    <w:rsid w:val="00F93574"/>
    <w:rsid w:val="00F97D08"/>
    <w:rsid w:val="00FA7D80"/>
    <w:rsid w:val="00FB190D"/>
    <w:rsid w:val="00FB3449"/>
    <w:rsid w:val="00FC3C29"/>
    <w:rsid w:val="00FC6264"/>
    <w:rsid w:val="00FD0453"/>
    <w:rsid w:val="00FE1BAF"/>
    <w:rsid w:val="00FE5DE0"/>
    <w:rsid w:val="00FF4C8C"/>
    <w:rsid w:val="00FF5FEB"/>
    <w:rsid w:val="00FF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07B711"/>
  <w15:chartTrackingRefBased/>
  <w15:docId w15:val="{C0ECE685-9A8C-4731-84D0-70CC02384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4C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B4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B4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B4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491B"/>
  </w:style>
  <w:style w:type="paragraph" w:styleId="Stopka">
    <w:name w:val="footer"/>
    <w:basedOn w:val="Normalny"/>
    <w:link w:val="StopkaZnak"/>
    <w:uiPriority w:val="99"/>
    <w:unhideWhenUsed/>
    <w:rsid w:val="00AB4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491B"/>
  </w:style>
  <w:style w:type="character" w:styleId="Odwoaniedokomentarza">
    <w:name w:val="annotation reference"/>
    <w:basedOn w:val="Domylnaczcionkaakapitu"/>
    <w:uiPriority w:val="99"/>
    <w:semiHidden/>
    <w:unhideWhenUsed/>
    <w:rsid w:val="00552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52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52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2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25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25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51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12AB3"/>
    <w:pPr>
      <w:ind w:left="720"/>
      <w:contextualSpacing/>
    </w:pPr>
  </w:style>
  <w:style w:type="paragraph" w:customStyle="1" w:styleId="Default">
    <w:name w:val="Default"/>
    <w:rsid w:val="00F6664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75AA5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BD6D78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1F0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1F0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81F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884BD-528B-47CB-A3FF-4C1E6B48B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505</Words>
  <Characters>3613</Characters>
  <Application>Microsoft Office Word</Application>
  <DocSecurity>0</DocSecurity>
  <Lines>92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</dc:creator>
  <cp:keywords/>
  <dc:description/>
  <cp:lastModifiedBy>Tomasz Sych</cp:lastModifiedBy>
  <cp:revision>5</cp:revision>
  <cp:lastPrinted>2022-11-06T20:01:00Z</cp:lastPrinted>
  <dcterms:created xsi:type="dcterms:W3CDTF">2024-11-10T21:26:00Z</dcterms:created>
  <dcterms:modified xsi:type="dcterms:W3CDTF">2026-04-14T09:48:00Z</dcterms:modified>
</cp:coreProperties>
</file>